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F1" w:rsidRPr="000B03F1" w:rsidRDefault="000B03F1" w:rsidP="000B03F1">
      <w:pPr>
        <w:spacing w:beforeLines="100" w:before="312" w:afterLines="100" w:after="312"/>
        <w:jc w:val="left"/>
        <w:rPr>
          <w:rFonts w:ascii="仿宋" w:eastAsia="仿宋" w:hAnsi="仿宋"/>
          <w:b/>
          <w:sz w:val="30"/>
          <w:szCs w:val="30"/>
        </w:rPr>
      </w:pPr>
      <w:r w:rsidRPr="000B03F1">
        <w:rPr>
          <w:rFonts w:ascii="仿宋" w:eastAsia="仿宋" w:hAnsi="仿宋" w:hint="eastAsia"/>
          <w:b/>
          <w:sz w:val="30"/>
          <w:szCs w:val="30"/>
        </w:rPr>
        <w:t>附件</w:t>
      </w:r>
    </w:p>
    <w:p w:rsidR="009023AB" w:rsidRDefault="00903AE9">
      <w:pPr>
        <w:spacing w:beforeLines="100" w:before="312" w:afterLines="100" w:after="312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芜湖职业技术学院2</w:t>
      </w:r>
      <w:r>
        <w:rPr>
          <w:rFonts w:ascii="仿宋" w:eastAsia="仿宋" w:hAnsi="仿宋"/>
          <w:b/>
          <w:sz w:val="44"/>
          <w:szCs w:val="44"/>
        </w:rPr>
        <w:t>020</w:t>
      </w:r>
      <w:r>
        <w:rPr>
          <w:rFonts w:ascii="仿宋" w:eastAsia="仿宋" w:hAnsi="仿宋" w:hint="eastAsia"/>
          <w:b/>
          <w:sz w:val="44"/>
          <w:szCs w:val="44"/>
        </w:rPr>
        <w:t>年芜湖市科技计划项目立项名单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8"/>
        <w:gridCol w:w="1797"/>
        <w:gridCol w:w="7677"/>
        <w:gridCol w:w="3336"/>
      </w:tblGrid>
      <w:tr w:rsidR="000B03F1" w:rsidTr="000B03F1">
        <w:trPr>
          <w:trHeight w:val="917"/>
        </w:trPr>
        <w:tc>
          <w:tcPr>
            <w:tcW w:w="408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03F1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44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03F1">
              <w:rPr>
                <w:rFonts w:ascii="仿宋" w:eastAsia="仿宋" w:hAnsi="仿宋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752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03F1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196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B03F1">
              <w:rPr>
                <w:rFonts w:ascii="仿宋" w:eastAsia="仿宋" w:hAnsi="仿宋" w:hint="eastAsia"/>
                <w:b/>
                <w:sz w:val="28"/>
                <w:szCs w:val="28"/>
              </w:rPr>
              <w:t>支持资金（万元）</w:t>
            </w:r>
          </w:p>
        </w:tc>
      </w:tr>
      <w:tr w:rsidR="000B03F1" w:rsidRPr="000852D6" w:rsidTr="000B03F1">
        <w:trPr>
          <w:trHeight w:val="814"/>
        </w:trPr>
        <w:tc>
          <w:tcPr>
            <w:tcW w:w="408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1</w:t>
            </w:r>
          </w:p>
        </w:tc>
        <w:tc>
          <w:tcPr>
            <w:tcW w:w="644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0B03F1">
              <w:rPr>
                <w:rFonts w:ascii="仿宋" w:eastAsia="仿宋" w:hAnsi="仿宋"/>
                <w:sz w:val="28"/>
                <w:szCs w:val="24"/>
              </w:rPr>
              <w:t>020</w:t>
            </w:r>
            <w:r w:rsidRPr="000B03F1">
              <w:rPr>
                <w:rFonts w:ascii="仿宋" w:eastAsia="仿宋" w:hAnsi="仿宋" w:hint="eastAsia"/>
                <w:sz w:val="28"/>
                <w:szCs w:val="24"/>
              </w:rPr>
              <w:t>yf</w:t>
            </w:r>
            <w:r w:rsidRPr="000B03F1">
              <w:rPr>
                <w:rFonts w:ascii="仿宋" w:eastAsia="仿宋" w:hAnsi="仿宋"/>
                <w:sz w:val="28"/>
                <w:szCs w:val="24"/>
              </w:rPr>
              <w:t>51</w:t>
            </w:r>
          </w:p>
        </w:tc>
        <w:tc>
          <w:tcPr>
            <w:tcW w:w="2752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新能源电源能量转移均衡系统</w:t>
            </w:r>
          </w:p>
        </w:tc>
        <w:tc>
          <w:tcPr>
            <w:tcW w:w="1196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0B03F1">
              <w:rPr>
                <w:rFonts w:ascii="仿宋" w:eastAsia="仿宋" w:hAnsi="仿宋"/>
                <w:sz w:val="28"/>
                <w:szCs w:val="24"/>
              </w:rPr>
              <w:t>0</w:t>
            </w:r>
          </w:p>
        </w:tc>
      </w:tr>
      <w:tr w:rsidR="000B03F1" w:rsidRPr="000852D6" w:rsidTr="000B03F1">
        <w:trPr>
          <w:trHeight w:val="839"/>
        </w:trPr>
        <w:tc>
          <w:tcPr>
            <w:tcW w:w="408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2</w:t>
            </w:r>
          </w:p>
        </w:tc>
        <w:tc>
          <w:tcPr>
            <w:tcW w:w="644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0B03F1">
              <w:rPr>
                <w:rFonts w:ascii="仿宋" w:eastAsia="仿宋" w:hAnsi="仿宋"/>
                <w:sz w:val="28"/>
                <w:szCs w:val="24"/>
              </w:rPr>
              <w:t>020</w:t>
            </w:r>
            <w:r w:rsidRPr="000B03F1">
              <w:rPr>
                <w:rFonts w:ascii="仿宋" w:eastAsia="仿宋" w:hAnsi="仿宋" w:hint="eastAsia"/>
                <w:sz w:val="28"/>
                <w:szCs w:val="24"/>
              </w:rPr>
              <w:t>ms</w:t>
            </w:r>
            <w:r w:rsidRPr="000B03F1">
              <w:rPr>
                <w:rFonts w:ascii="仿宋" w:eastAsia="仿宋" w:hAnsi="仿宋"/>
                <w:sz w:val="28"/>
                <w:szCs w:val="24"/>
              </w:rPr>
              <w:t>2</w:t>
            </w:r>
            <w:r w:rsidRPr="000B03F1">
              <w:rPr>
                <w:rFonts w:ascii="仿宋" w:eastAsia="仿宋" w:hAnsi="仿宋" w:hint="eastAsia"/>
                <w:sz w:val="28"/>
                <w:szCs w:val="24"/>
              </w:rPr>
              <w:t>-</w:t>
            </w:r>
            <w:r w:rsidRPr="000B03F1">
              <w:rPr>
                <w:rFonts w:ascii="仿宋" w:eastAsia="仿宋" w:hAnsi="仿宋"/>
                <w:sz w:val="28"/>
                <w:szCs w:val="24"/>
              </w:rPr>
              <w:t>5</w:t>
            </w:r>
          </w:p>
        </w:tc>
        <w:tc>
          <w:tcPr>
            <w:tcW w:w="2752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复方中草药提取物替代禽类饲用抗生</w:t>
            </w:r>
            <w:bookmarkStart w:id="0" w:name="_GoBack"/>
            <w:bookmarkEnd w:id="0"/>
            <w:r w:rsidRPr="000B03F1">
              <w:rPr>
                <w:rFonts w:ascii="仿宋" w:eastAsia="仿宋" w:hAnsi="仿宋" w:hint="eastAsia"/>
                <w:sz w:val="28"/>
                <w:szCs w:val="24"/>
              </w:rPr>
              <w:t>素的产品研发与应用</w:t>
            </w:r>
          </w:p>
        </w:tc>
        <w:tc>
          <w:tcPr>
            <w:tcW w:w="1196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5</w:t>
            </w:r>
          </w:p>
        </w:tc>
      </w:tr>
      <w:tr w:rsidR="000B03F1" w:rsidRPr="000852D6" w:rsidTr="000B03F1">
        <w:trPr>
          <w:trHeight w:val="682"/>
        </w:trPr>
        <w:tc>
          <w:tcPr>
            <w:tcW w:w="408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3</w:t>
            </w:r>
          </w:p>
        </w:tc>
        <w:tc>
          <w:tcPr>
            <w:tcW w:w="644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0B03F1">
              <w:rPr>
                <w:rFonts w:ascii="仿宋" w:eastAsia="仿宋" w:hAnsi="仿宋"/>
                <w:sz w:val="28"/>
                <w:szCs w:val="24"/>
              </w:rPr>
              <w:t>020</w:t>
            </w:r>
            <w:r w:rsidRPr="000B03F1">
              <w:rPr>
                <w:rFonts w:ascii="仿宋" w:eastAsia="仿宋" w:hAnsi="仿宋" w:hint="eastAsia"/>
                <w:sz w:val="28"/>
                <w:szCs w:val="24"/>
              </w:rPr>
              <w:t>rkx</w:t>
            </w:r>
            <w:r w:rsidRPr="000B03F1">
              <w:rPr>
                <w:rFonts w:ascii="仿宋" w:eastAsia="仿宋" w:hAnsi="仿宋"/>
                <w:sz w:val="28"/>
                <w:szCs w:val="24"/>
              </w:rPr>
              <w:t>3</w:t>
            </w:r>
            <w:r w:rsidRPr="000B03F1">
              <w:rPr>
                <w:rFonts w:ascii="仿宋" w:eastAsia="仿宋" w:hAnsi="仿宋" w:hint="eastAsia"/>
                <w:sz w:val="28"/>
                <w:szCs w:val="24"/>
              </w:rPr>
              <w:t>-</w:t>
            </w:r>
            <w:r w:rsidRPr="000B03F1">
              <w:rPr>
                <w:rFonts w:ascii="仿宋" w:eastAsia="仿宋" w:hAnsi="仿宋"/>
                <w:sz w:val="28"/>
                <w:szCs w:val="24"/>
              </w:rPr>
              <w:t>8</w:t>
            </w:r>
          </w:p>
        </w:tc>
        <w:tc>
          <w:tcPr>
            <w:tcW w:w="2752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芜湖市科技平台建设成效分析及对策建议</w:t>
            </w:r>
          </w:p>
        </w:tc>
        <w:tc>
          <w:tcPr>
            <w:tcW w:w="1196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1</w:t>
            </w:r>
          </w:p>
        </w:tc>
      </w:tr>
      <w:tr w:rsidR="000B03F1" w:rsidRPr="000852D6" w:rsidTr="000B03F1">
        <w:trPr>
          <w:trHeight w:val="989"/>
        </w:trPr>
        <w:tc>
          <w:tcPr>
            <w:tcW w:w="408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4</w:t>
            </w:r>
          </w:p>
        </w:tc>
        <w:tc>
          <w:tcPr>
            <w:tcW w:w="644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0B03F1">
              <w:rPr>
                <w:rFonts w:ascii="仿宋" w:eastAsia="仿宋" w:hAnsi="仿宋"/>
                <w:sz w:val="28"/>
                <w:szCs w:val="24"/>
              </w:rPr>
              <w:t>020</w:t>
            </w:r>
            <w:r w:rsidRPr="000B03F1">
              <w:rPr>
                <w:rFonts w:ascii="仿宋" w:eastAsia="仿宋" w:hAnsi="仿宋" w:hint="eastAsia"/>
                <w:sz w:val="28"/>
                <w:szCs w:val="24"/>
              </w:rPr>
              <w:t>rkx</w:t>
            </w:r>
          </w:p>
        </w:tc>
        <w:tc>
          <w:tcPr>
            <w:tcW w:w="2752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新冠肺炎疫情下居民心理应激及心理危机干预研究</w:t>
            </w:r>
          </w:p>
        </w:tc>
        <w:tc>
          <w:tcPr>
            <w:tcW w:w="1196" w:type="pct"/>
            <w:vAlign w:val="center"/>
          </w:tcPr>
          <w:p w:rsidR="000B03F1" w:rsidRPr="000B03F1" w:rsidRDefault="000B03F1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0B03F1">
              <w:rPr>
                <w:rFonts w:ascii="仿宋" w:eastAsia="仿宋" w:hAnsi="仿宋" w:hint="eastAsia"/>
                <w:sz w:val="28"/>
                <w:szCs w:val="24"/>
              </w:rPr>
              <w:t>1</w:t>
            </w:r>
          </w:p>
        </w:tc>
      </w:tr>
    </w:tbl>
    <w:p w:rsidR="009023AB" w:rsidRPr="000852D6" w:rsidRDefault="009023AB">
      <w:pPr>
        <w:rPr>
          <w:rFonts w:ascii="仿宋" w:eastAsia="仿宋" w:hAnsi="仿宋"/>
          <w:sz w:val="24"/>
          <w:szCs w:val="24"/>
        </w:rPr>
      </w:pPr>
    </w:p>
    <w:sectPr w:rsidR="009023AB" w:rsidRPr="000852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AB"/>
    <w:rsid w:val="000852D6"/>
    <w:rsid w:val="000B03F1"/>
    <w:rsid w:val="009023AB"/>
    <w:rsid w:val="00903AE9"/>
    <w:rsid w:val="00D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3B90"/>
  <w15:chartTrackingRefBased/>
  <w15:docId w15:val="{1CD24597-5F5C-40BB-853E-7DAB3937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2020-06-19T08:35:00Z</dcterms:created>
  <dc:creator>王韬远</dc:creator>
  <lastModifiedBy>wy</lastModifiedBy>
  <dcterms:modified xsi:type="dcterms:W3CDTF">2020-06-21T04:15:00Z</dcterms:modified>
  <revision>6</revision>
</coreProperties>
</file>