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FD" w:rsidRPr="008446FD" w:rsidRDefault="008446FD" w:rsidP="008446FD">
      <w:pPr>
        <w:widowControl/>
        <w:spacing w:line="60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8446FD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芜湖市新型冠状病毒感染的肺炎</w:t>
      </w:r>
    </w:p>
    <w:p w:rsidR="008446FD" w:rsidRPr="008446FD" w:rsidRDefault="008446FD" w:rsidP="008446FD">
      <w:pPr>
        <w:widowControl/>
        <w:spacing w:line="60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8446FD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疫情防控应急指挥部关于加强近期返芜</w:t>
      </w:r>
    </w:p>
    <w:p w:rsidR="008446FD" w:rsidRPr="008446FD" w:rsidRDefault="008446FD" w:rsidP="008446FD">
      <w:pPr>
        <w:widowControl/>
        <w:spacing w:line="60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8446FD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来芜人员管理的通告</w:t>
      </w:r>
    </w:p>
    <w:p w:rsidR="008446FD" w:rsidRPr="008446FD" w:rsidRDefault="008446FD" w:rsidP="008446FD">
      <w:pPr>
        <w:widowControl/>
        <w:spacing w:line="60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8446FD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（第6号）</w:t>
      </w:r>
    </w:p>
    <w:p w:rsidR="008446FD" w:rsidRPr="008446FD" w:rsidRDefault="008446FD" w:rsidP="008446FD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446FD" w:rsidRPr="008446FD" w:rsidRDefault="008446FD" w:rsidP="008446FD">
      <w:pPr>
        <w:widowControl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446FD">
        <w:rPr>
          <w:rFonts w:ascii="仿宋" w:eastAsia="仿宋" w:hAnsi="仿宋" w:cs="宋体"/>
          <w:kern w:val="0"/>
          <w:sz w:val="32"/>
          <w:szCs w:val="32"/>
        </w:rPr>
        <w:t>为加强新型冠状病毒感染的肺炎疫情防控工作，阻断疫情传播，坚决打赢疫情防控阻击战，更好保障人民群众生命安全和身体健康，现就疫情防控期间返芜来芜人员管理工作通告如下：</w:t>
      </w:r>
    </w:p>
    <w:p w:rsidR="008446FD" w:rsidRPr="008446FD" w:rsidRDefault="008446FD" w:rsidP="008446FD">
      <w:pPr>
        <w:widowControl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446FD">
        <w:rPr>
          <w:rFonts w:ascii="仿宋" w:eastAsia="仿宋" w:hAnsi="仿宋" w:cs="宋体"/>
          <w:kern w:val="0"/>
          <w:sz w:val="32"/>
          <w:szCs w:val="32"/>
        </w:rPr>
        <w:t>（一）疫情重点地区和确诊病例较多地区的人员，在疫情有效控制前，原则上不要返芜来芜；</w:t>
      </w:r>
    </w:p>
    <w:p w:rsidR="008446FD" w:rsidRPr="008446FD" w:rsidRDefault="008446FD" w:rsidP="008446FD">
      <w:pPr>
        <w:widowControl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446FD">
        <w:rPr>
          <w:rFonts w:ascii="仿宋" w:eastAsia="仿宋" w:hAnsi="仿宋" w:cs="宋体"/>
          <w:kern w:val="0"/>
          <w:sz w:val="32"/>
          <w:szCs w:val="32"/>
        </w:rPr>
        <w:t>（二）所有返芜来芜人员，都应向本人居住地社居委、村委会和所在单位，如实报告旅行史、接触史；</w:t>
      </w:r>
    </w:p>
    <w:p w:rsidR="008446FD" w:rsidRPr="008446FD" w:rsidRDefault="008446FD" w:rsidP="008446FD">
      <w:pPr>
        <w:widowControl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446FD">
        <w:rPr>
          <w:rFonts w:ascii="仿宋" w:eastAsia="仿宋" w:hAnsi="仿宋" w:cs="宋体"/>
          <w:kern w:val="0"/>
          <w:sz w:val="32"/>
          <w:szCs w:val="32"/>
        </w:rPr>
        <w:t>（三）对自疫情重点地区和确诊病例较多地区返芜来芜人员、与疫情重点地区人员有密切接触史的人员，原则上都要进行规范的居家隔离医学观察14天；</w:t>
      </w:r>
    </w:p>
    <w:p w:rsidR="008446FD" w:rsidRPr="008446FD" w:rsidRDefault="008446FD" w:rsidP="008446FD">
      <w:pPr>
        <w:widowControl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446FD">
        <w:rPr>
          <w:rFonts w:ascii="仿宋" w:eastAsia="仿宋" w:hAnsi="仿宋" w:cs="宋体"/>
          <w:kern w:val="0"/>
          <w:sz w:val="32"/>
          <w:szCs w:val="32"/>
        </w:rPr>
        <w:t>（四）所有返芜来芜人员，在返芜来芜的14天内，提倡居家办公，尽量减少外出，尽量减少与他人接触。坚持每天两次测量体温，一旦体温超过37.3度或出现乏力、干咳等症状，立即拨打120，由专门的急救人员转运到定点医院发热门诊检查；</w:t>
      </w:r>
    </w:p>
    <w:p w:rsidR="008446FD" w:rsidRPr="008446FD" w:rsidRDefault="008446FD" w:rsidP="008446FD">
      <w:pPr>
        <w:widowControl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446FD">
        <w:rPr>
          <w:rFonts w:ascii="仿宋" w:eastAsia="仿宋" w:hAnsi="仿宋" w:cs="宋体"/>
          <w:kern w:val="0"/>
          <w:sz w:val="32"/>
          <w:szCs w:val="32"/>
        </w:rPr>
        <w:lastRenderedPageBreak/>
        <w:t>（五）各进芜交通入口卫生检疫点登记返芜来芜人员信息，应包含目的地管理单元，每日即时传送至各县（市）区、开发区指挥部，由各县（市）区、开发区指挥部转至目的地管理单元进行追踪管理，形成闭环。</w:t>
      </w:r>
    </w:p>
    <w:p w:rsidR="008446FD" w:rsidRPr="008446FD" w:rsidRDefault="008446FD" w:rsidP="008446FD">
      <w:pPr>
        <w:widowControl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446FD">
        <w:rPr>
          <w:rFonts w:ascii="仿宋" w:eastAsia="仿宋" w:hAnsi="仿宋" w:cs="宋体"/>
          <w:kern w:val="0"/>
          <w:sz w:val="32"/>
          <w:szCs w:val="32"/>
        </w:rPr>
        <w:t>各社居委、村委会、机关企事业单位都要对返芜来芜人员进行逐一排查，</w:t>
      </w:r>
      <w:r w:rsidRPr="008446FD">
        <w:rPr>
          <w:rFonts w:ascii="仿宋" w:eastAsia="仿宋" w:hAnsi="仿宋" w:cs="宋体"/>
          <w:b/>
          <w:bCs/>
          <w:kern w:val="0"/>
          <w:sz w:val="32"/>
          <w:szCs w:val="32"/>
        </w:rPr>
        <w:t>尤其是对疫情重点地区和确诊病例较多地区的返芜来芜人员，做到排查到位，管理到位，不漏一人。</w:t>
      </w:r>
    </w:p>
    <w:p w:rsidR="008446FD" w:rsidRPr="008446FD" w:rsidRDefault="008446FD" w:rsidP="008446FD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446FD" w:rsidRPr="008446FD" w:rsidRDefault="008446FD" w:rsidP="008446FD">
      <w:pPr>
        <w:widowControl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8446FD">
        <w:rPr>
          <w:rFonts w:ascii="仿宋" w:eastAsia="仿宋" w:hAnsi="仿宋" w:cs="宋体"/>
          <w:b/>
          <w:bCs/>
          <w:kern w:val="0"/>
          <w:sz w:val="32"/>
          <w:szCs w:val="32"/>
        </w:rPr>
        <w:t>芜湖市新型冠状病毒</w:t>
      </w:r>
    </w:p>
    <w:p w:rsidR="008446FD" w:rsidRPr="008446FD" w:rsidRDefault="008446FD" w:rsidP="008446FD">
      <w:pPr>
        <w:widowControl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8446FD">
        <w:rPr>
          <w:rFonts w:ascii="仿宋" w:eastAsia="仿宋" w:hAnsi="仿宋" w:cs="宋体"/>
          <w:b/>
          <w:bCs/>
          <w:kern w:val="0"/>
          <w:sz w:val="32"/>
          <w:szCs w:val="32"/>
        </w:rPr>
        <w:t>疫情防控应急指挥部</w:t>
      </w:r>
    </w:p>
    <w:p w:rsidR="008446FD" w:rsidRPr="008446FD" w:rsidRDefault="008446FD" w:rsidP="008446FD">
      <w:pPr>
        <w:widowControl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8446FD">
        <w:rPr>
          <w:rFonts w:ascii="仿宋" w:eastAsia="仿宋" w:hAnsi="仿宋" w:cs="宋体"/>
          <w:b/>
          <w:bCs/>
          <w:kern w:val="0"/>
          <w:sz w:val="32"/>
          <w:szCs w:val="32"/>
        </w:rPr>
        <w:t>2020年2月1日</w:t>
      </w:r>
    </w:p>
    <w:p w:rsidR="00FE2DB0" w:rsidRPr="008446FD" w:rsidRDefault="00FE2DB0">
      <w:pPr>
        <w:rPr>
          <w:rFonts w:ascii="仿宋" w:eastAsia="仿宋" w:hAnsi="仿宋"/>
          <w:sz w:val="32"/>
          <w:szCs w:val="32"/>
        </w:rPr>
      </w:pPr>
    </w:p>
    <w:sectPr w:rsidR="00FE2DB0" w:rsidRPr="008446FD" w:rsidSect="00FE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6FD"/>
    <w:rsid w:val="00006218"/>
    <w:rsid w:val="00042A29"/>
    <w:rsid w:val="000434D0"/>
    <w:rsid w:val="00057214"/>
    <w:rsid w:val="00067EE1"/>
    <w:rsid w:val="000A42DC"/>
    <w:rsid w:val="000C07C5"/>
    <w:rsid w:val="000D3379"/>
    <w:rsid w:val="0012720B"/>
    <w:rsid w:val="00144AEB"/>
    <w:rsid w:val="001612D2"/>
    <w:rsid w:val="00194EF2"/>
    <w:rsid w:val="001A041A"/>
    <w:rsid w:val="001A0DD8"/>
    <w:rsid w:val="001C3614"/>
    <w:rsid w:val="001E71F2"/>
    <w:rsid w:val="001F11C3"/>
    <w:rsid w:val="00207078"/>
    <w:rsid w:val="002252A2"/>
    <w:rsid w:val="00236E46"/>
    <w:rsid w:val="002841BF"/>
    <w:rsid w:val="00293596"/>
    <w:rsid w:val="00296B4C"/>
    <w:rsid w:val="002B3C05"/>
    <w:rsid w:val="002E0DC9"/>
    <w:rsid w:val="002F4DE0"/>
    <w:rsid w:val="00310333"/>
    <w:rsid w:val="003301E6"/>
    <w:rsid w:val="003A25B7"/>
    <w:rsid w:val="003B4797"/>
    <w:rsid w:val="003D1556"/>
    <w:rsid w:val="003D4DF1"/>
    <w:rsid w:val="004251D3"/>
    <w:rsid w:val="0045482B"/>
    <w:rsid w:val="00476756"/>
    <w:rsid w:val="00476B1B"/>
    <w:rsid w:val="00490829"/>
    <w:rsid w:val="004B52A6"/>
    <w:rsid w:val="004D3C10"/>
    <w:rsid w:val="00513D50"/>
    <w:rsid w:val="005444C4"/>
    <w:rsid w:val="005A2CDD"/>
    <w:rsid w:val="005E1C45"/>
    <w:rsid w:val="006142E8"/>
    <w:rsid w:val="006E233F"/>
    <w:rsid w:val="006F36D8"/>
    <w:rsid w:val="0070622D"/>
    <w:rsid w:val="00724CEC"/>
    <w:rsid w:val="00725D61"/>
    <w:rsid w:val="00741861"/>
    <w:rsid w:val="007727DF"/>
    <w:rsid w:val="00776BEB"/>
    <w:rsid w:val="007B3959"/>
    <w:rsid w:val="007B5340"/>
    <w:rsid w:val="007E4AB3"/>
    <w:rsid w:val="007F1F83"/>
    <w:rsid w:val="00832509"/>
    <w:rsid w:val="008446FD"/>
    <w:rsid w:val="0086525F"/>
    <w:rsid w:val="00867ECF"/>
    <w:rsid w:val="008C3397"/>
    <w:rsid w:val="00904ABE"/>
    <w:rsid w:val="00912FBA"/>
    <w:rsid w:val="00913E3B"/>
    <w:rsid w:val="00954C38"/>
    <w:rsid w:val="009744DC"/>
    <w:rsid w:val="0099756D"/>
    <w:rsid w:val="009E78CD"/>
    <w:rsid w:val="00A00BD8"/>
    <w:rsid w:val="00A046E7"/>
    <w:rsid w:val="00A266A2"/>
    <w:rsid w:val="00A65CCE"/>
    <w:rsid w:val="00AA20C2"/>
    <w:rsid w:val="00AD6D15"/>
    <w:rsid w:val="00AE6B38"/>
    <w:rsid w:val="00AF4444"/>
    <w:rsid w:val="00B22BDF"/>
    <w:rsid w:val="00B3250D"/>
    <w:rsid w:val="00B33F85"/>
    <w:rsid w:val="00B770B6"/>
    <w:rsid w:val="00B91C98"/>
    <w:rsid w:val="00BD6BD9"/>
    <w:rsid w:val="00BD79A6"/>
    <w:rsid w:val="00BE4033"/>
    <w:rsid w:val="00BF44E8"/>
    <w:rsid w:val="00C21755"/>
    <w:rsid w:val="00C452FC"/>
    <w:rsid w:val="00C635CF"/>
    <w:rsid w:val="00CC3B78"/>
    <w:rsid w:val="00D22F6C"/>
    <w:rsid w:val="00D27AC6"/>
    <w:rsid w:val="00D47AB7"/>
    <w:rsid w:val="00D84338"/>
    <w:rsid w:val="00D86B03"/>
    <w:rsid w:val="00DF0223"/>
    <w:rsid w:val="00E22743"/>
    <w:rsid w:val="00E32AFA"/>
    <w:rsid w:val="00E522C1"/>
    <w:rsid w:val="00EA39E2"/>
    <w:rsid w:val="00ED6FED"/>
    <w:rsid w:val="00EF1F10"/>
    <w:rsid w:val="00EF33F5"/>
    <w:rsid w:val="00F22099"/>
    <w:rsid w:val="00F36C03"/>
    <w:rsid w:val="00F46E3B"/>
    <w:rsid w:val="00F4788E"/>
    <w:rsid w:val="00F57039"/>
    <w:rsid w:val="00FB54BF"/>
    <w:rsid w:val="00FD6BD9"/>
    <w:rsid w:val="00FE20F0"/>
    <w:rsid w:val="00FE2DB0"/>
    <w:rsid w:val="00FE3CA4"/>
    <w:rsid w:val="00FF28C5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6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4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王存芳</dc:creator>
  <cp:lastModifiedBy>王存芳</cp:lastModifiedBy>
  <cp:revision>4</cp:revision>
  <dcterms:created xsi:type="dcterms:W3CDTF">2020-02-02T01:36:00Z</dcterms:created>
  <dcterms:modified xsi:type="dcterms:W3CDTF">2020-02-02T01:38:00Z</dcterms:modified>
</cp:coreProperties>
</file>